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CE7" w:rsidRDefault="006A2F57" w:rsidP="006A2F57">
      <w:pPr>
        <w:jc w:val="center"/>
        <w:rPr>
          <w:sz w:val="36"/>
          <w:szCs w:val="36"/>
        </w:rPr>
      </w:pPr>
      <w:r>
        <w:rPr>
          <w:sz w:val="36"/>
          <w:szCs w:val="36"/>
        </w:rPr>
        <w:t>Coaches Clinic</w:t>
      </w:r>
    </w:p>
    <w:p w:rsidR="006A2F57" w:rsidRDefault="006A2F57" w:rsidP="006A2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BMBA will again be hosting a coach’s clinic in Beaumont at </w:t>
      </w:r>
      <w:proofErr w:type="spellStart"/>
      <w:r>
        <w:rPr>
          <w:sz w:val="24"/>
          <w:szCs w:val="24"/>
        </w:rPr>
        <w:t>Coloniale</w:t>
      </w:r>
      <w:proofErr w:type="spellEnd"/>
      <w:r>
        <w:rPr>
          <w:sz w:val="24"/>
          <w:szCs w:val="24"/>
        </w:rPr>
        <w:t xml:space="preserve"> School on Saturday April 22, 2017.  All BMBA coaches will be reimbursed their registration fees once the course is completed.  </w:t>
      </w:r>
    </w:p>
    <w:p w:rsidR="006A2F57" w:rsidRPr="006A2F57" w:rsidRDefault="006A2F57" w:rsidP="006A2F57">
      <w:pPr>
        <w:jc w:val="center"/>
        <w:rPr>
          <w:sz w:val="24"/>
          <w:szCs w:val="24"/>
          <w:u w:val="single"/>
        </w:rPr>
      </w:pPr>
    </w:p>
    <w:p w:rsidR="006A2F57" w:rsidRDefault="006A2F57" w:rsidP="006A2F57">
      <w:pPr>
        <w:rPr>
          <w:sz w:val="24"/>
          <w:szCs w:val="24"/>
        </w:rPr>
      </w:pPr>
      <w:r w:rsidRPr="006A2F57">
        <w:rPr>
          <w:sz w:val="24"/>
          <w:szCs w:val="24"/>
          <w:u w:val="single"/>
        </w:rPr>
        <w:t xml:space="preserve">Saturday April 22, 2017 </w:t>
      </w:r>
      <w:r>
        <w:rPr>
          <w:b/>
          <w:sz w:val="24"/>
          <w:szCs w:val="24"/>
          <w:u w:val="single"/>
        </w:rPr>
        <w:t>8:00 AM – 12:00 PM</w:t>
      </w:r>
      <w:r>
        <w:rPr>
          <w:sz w:val="24"/>
          <w:szCs w:val="24"/>
        </w:rPr>
        <w:t xml:space="preserve"> Initiation and Rally Cap Course</w:t>
      </w:r>
    </w:p>
    <w:p w:rsidR="006A2F57" w:rsidRDefault="006A2F57" w:rsidP="006A2F57">
      <w:pPr>
        <w:rPr>
          <w:sz w:val="24"/>
          <w:szCs w:val="24"/>
        </w:rPr>
      </w:pPr>
    </w:p>
    <w:p w:rsidR="006A2F57" w:rsidRDefault="006A2F57" w:rsidP="006A2F57">
      <w:pPr>
        <w:rPr>
          <w:sz w:val="24"/>
          <w:szCs w:val="24"/>
        </w:rPr>
      </w:pPr>
      <w:r>
        <w:rPr>
          <w:sz w:val="24"/>
          <w:szCs w:val="24"/>
          <w:u w:val="single"/>
        </w:rPr>
        <w:t>Saturday April 22, 2017</w:t>
      </w:r>
      <w:r>
        <w:rPr>
          <w:b/>
          <w:sz w:val="24"/>
          <w:szCs w:val="24"/>
          <w:u w:val="single"/>
        </w:rPr>
        <w:t xml:space="preserve"> 12:30 PM – 4:30 PM</w:t>
      </w:r>
      <w:r>
        <w:rPr>
          <w:sz w:val="24"/>
          <w:szCs w:val="24"/>
        </w:rPr>
        <w:t xml:space="preserve"> Coach Planning Course </w:t>
      </w:r>
    </w:p>
    <w:p w:rsidR="006A2F57" w:rsidRDefault="006A2F57" w:rsidP="006A2F57">
      <w:pPr>
        <w:rPr>
          <w:sz w:val="24"/>
          <w:szCs w:val="24"/>
        </w:rPr>
      </w:pPr>
    </w:p>
    <w:p w:rsidR="006A2F57" w:rsidRDefault="006A2F57" w:rsidP="006A2F57">
      <w:pPr>
        <w:jc w:val="center"/>
        <w:rPr>
          <w:sz w:val="24"/>
          <w:szCs w:val="24"/>
        </w:rPr>
      </w:pPr>
    </w:p>
    <w:p w:rsidR="006A2F57" w:rsidRPr="006A2F57" w:rsidRDefault="006A2F57" w:rsidP="006A2F57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103E3E">
          <w:rPr>
            <w:rStyle w:val="Hyperlink"/>
            <w:sz w:val="24"/>
            <w:szCs w:val="24"/>
          </w:rPr>
          <w:t>https://nccp.baseball.ca/</w:t>
        </w:r>
      </w:hyperlink>
      <w:r>
        <w:rPr>
          <w:sz w:val="24"/>
          <w:szCs w:val="24"/>
        </w:rPr>
        <w:t xml:space="preserve"> create an account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Click on “register” for each course you are signing up for and then click to register for the course in Beaumont.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Please make sure the director for the age group you are signing up for is aware of your registration.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6A2F57" w:rsidRPr="006A2F57">
      <w:head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65" w:rsidRDefault="00EE7865">
      <w:pPr>
        <w:spacing w:line="240" w:lineRule="auto"/>
      </w:pPr>
      <w:r>
        <w:separator/>
      </w:r>
    </w:p>
  </w:endnote>
  <w:endnote w:type="continuationSeparator" w:id="0">
    <w:p w:rsidR="00EE7865" w:rsidRDefault="00EE7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65" w:rsidRDefault="00EE7865">
      <w:pPr>
        <w:spacing w:line="240" w:lineRule="auto"/>
      </w:pPr>
      <w:r>
        <w:separator/>
      </w:r>
    </w:p>
  </w:footnote>
  <w:footnote w:type="continuationSeparator" w:id="0">
    <w:p w:rsidR="00EE7865" w:rsidRDefault="00EE7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C1" w:rsidRDefault="00AF400A" w:rsidP="00AF400A">
    <w:r>
      <w:rPr>
        <w:noProof/>
      </w:rPr>
      <w:drawing>
        <wp:inline distT="0" distB="0" distL="0" distR="0" wp14:anchorId="0E1BFFB0" wp14:editId="632CB06B">
          <wp:extent cx="809625" cy="809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>
      <w:rPr>
        <w:sz w:val="36"/>
        <w:szCs w:val="36"/>
      </w:rPr>
      <w:tab/>
      <w:t xml:space="preserve">   </w:t>
    </w:r>
    <w:r w:rsidR="00893154">
      <w:rPr>
        <w:sz w:val="36"/>
        <w:szCs w:val="36"/>
      </w:rPr>
      <w:t>B</w:t>
    </w:r>
    <w:r w:rsidR="00893154">
      <w:rPr>
        <w:sz w:val="28"/>
        <w:szCs w:val="28"/>
      </w:rPr>
      <w:t xml:space="preserve">eaumont </w:t>
    </w:r>
    <w:r w:rsidR="00893154">
      <w:rPr>
        <w:sz w:val="36"/>
        <w:szCs w:val="36"/>
      </w:rPr>
      <w:t>M</w:t>
    </w:r>
    <w:r w:rsidR="00893154">
      <w:rPr>
        <w:sz w:val="28"/>
        <w:szCs w:val="28"/>
      </w:rPr>
      <w:t xml:space="preserve">inor </w:t>
    </w:r>
    <w:r w:rsidR="00893154">
      <w:rPr>
        <w:sz w:val="36"/>
        <w:szCs w:val="36"/>
      </w:rPr>
      <w:t>B</w:t>
    </w:r>
    <w:r w:rsidR="00893154">
      <w:rPr>
        <w:sz w:val="28"/>
        <w:szCs w:val="28"/>
      </w:rPr>
      <w:t xml:space="preserve">all </w:t>
    </w:r>
    <w:r w:rsidR="00893154">
      <w:rPr>
        <w:sz w:val="36"/>
        <w:szCs w:val="36"/>
      </w:rPr>
      <w:t>A</w:t>
    </w:r>
    <w:r w:rsidR="00893154">
      <w:rPr>
        <w:sz w:val="28"/>
        <w:szCs w:val="28"/>
      </w:rPr>
      <w:t xml:space="preserve">ssociation                  </w:t>
    </w:r>
    <w:r w:rsidR="00893154">
      <w:rPr>
        <w:noProof/>
      </w:rPr>
      <w:drawing>
        <wp:anchor distT="114300" distB="114300" distL="114300" distR="114300" simplePos="0" relativeHeight="251659264" behindDoc="0" locked="0" layoutInCell="0" hidden="0" allowOverlap="0" wp14:anchorId="691D7007" wp14:editId="295FABD0">
          <wp:simplePos x="0" y="0"/>
          <wp:positionH relativeFrom="margin">
            <wp:posOffset>5249604</wp:posOffset>
          </wp:positionH>
          <wp:positionV relativeFrom="paragraph">
            <wp:posOffset>-66674</wp:posOffset>
          </wp:positionV>
          <wp:extent cx="1065471" cy="881063"/>
          <wp:effectExtent l="0" t="0" r="0" b="0"/>
          <wp:wrapSquare wrapText="bothSides" distT="114300" distB="114300" distL="114300" distR="114300"/>
          <wp:docPr id="2" name="image03.jpg" descr="1811 - Blitz Full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1811 - Blitz Full Logo (2).jpg"/>
                  <pic:cNvPicPr preferRelativeResize="0"/>
                </pic:nvPicPr>
                <pic:blipFill>
                  <a:blip r:embed="rId2"/>
                  <a:srcRect l="10469" t="28571" r="9747" b="28571"/>
                  <a:stretch>
                    <a:fillRect/>
                  </a:stretch>
                </pic:blipFill>
                <pic:spPr>
                  <a:xfrm>
                    <a:off x="0" y="0"/>
                    <a:ext cx="10654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DC1" w:rsidRDefault="00893154">
    <w:pPr>
      <w:jc w:val="center"/>
    </w:pPr>
    <w:r>
      <w:t>PO Box 3054, Beaumont, AB T4K 1K8</w:t>
    </w:r>
  </w:p>
  <w:p w:rsidR="00C87256" w:rsidRDefault="00EE7865" w:rsidP="00C87256">
    <w:pPr>
      <w:jc w:val="center"/>
      <w:rPr>
        <w:color w:val="1155CC"/>
        <w:u w:val="single"/>
      </w:rPr>
    </w:pPr>
    <w:hyperlink r:id="rId3">
      <w:r w:rsidR="00893154">
        <w:rPr>
          <w:color w:val="1155CC"/>
          <w:u w:val="single"/>
        </w:rPr>
        <w:t>www.beaumontminorball.com</w:t>
      </w:r>
    </w:hyperlink>
  </w:p>
  <w:p w:rsidR="00C87256" w:rsidRPr="00C87256" w:rsidRDefault="00C87256" w:rsidP="00C87256">
    <w:pPr>
      <w:jc w:val="center"/>
      <w:rPr>
        <w:color w:val="1155CC"/>
        <w:u w:val="single"/>
      </w:rPr>
    </w:pPr>
    <w:r>
      <w:t>@</w:t>
    </w:r>
    <w:proofErr w:type="spellStart"/>
    <w:r>
      <w:t>bmontsoftball</w:t>
    </w:r>
    <w:proofErr w:type="spellEnd"/>
  </w:p>
  <w:p w:rsidR="00C87256" w:rsidRDefault="00C87256">
    <w:pPr>
      <w:jc w:val="center"/>
      <w:rPr>
        <w:color w:val="1155CC"/>
        <w:u w:val="single"/>
      </w:rPr>
    </w:pPr>
    <w:r>
      <w:rPr>
        <w:color w:val="1155CC"/>
        <w:u w:val="single"/>
      </w:rPr>
      <w:t>___________________________________________________________</w:t>
    </w:r>
  </w:p>
  <w:p w:rsidR="00C87256" w:rsidRDefault="00C87256">
    <w:pPr>
      <w:jc w:val="center"/>
    </w:pPr>
  </w:p>
  <w:p w:rsidR="00891DC1" w:rsidRDefault="00891DC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5pt;height:225.75pt" o:bullet="t">
        <v:imagedata r:id="rId1" o:title="baseball[1]"/>
      </v:shape>
    </w:pict>
  </w:numPicBullet>
  <w:abstractNum w:abstractNumId="0" w15:restartNumberingAfterBreak="0">
    <w:nsid w:val="04154795"/>
    <w:multiLevelType w:val="hybridMultilevel"/>
    <w:tmpl w:val="35C65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9AF"/>
    <w:multiLevelType w:val="hybridMultilevel"/>
    <w:tmpl w:val="04A0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1660"/>
    <w:multiLevelType w:val="hybridMultilevel"/>
    <w:tmpl w:val="4498E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CC1"/>
    <w:multiLevelType w:val="hybridMultilevel"/>
    <w:tmpl w:val="F65E2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75DB"/>
    <w:multiLevelType w:val="hybridMultilevel"/>
    <w:tmpl w:val="96141D00"/>
    <w:lvl w:ilvl="0" w:tplc="092AD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961F7"/>
    <w:multiLevelType w:val="hybridMultilevel"/>
    <w:tmpl w:val="35C65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2388"/>
    <w:multiLevelType w:val="hybridMultilevel"/>
    <w:tmpl w:val="7AE66920"/>
    <w:lvl w:ilvl="0" w:tplc="46BE7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1"/>
    <w:rsid w:val="000514B3"/>
    <w:rsid w:val="00057479"/>
    <w:rsid w:val="000743EB"/>
    <w:rsid w:val="000B315E"/>
    <w:rsid w:val="001F36AB"/>
    <w:rsid w:val="00422349"/>
    <w:rsid w:val="004779B7"/>
    <w:rsid w:val="00643402"/>
    <w:rsid w:val="0068088C"/>
    <w:rsid w:val="006A2F57"/>
    <w:rsid w:val="00891DC1"/>
    <w:rsid w:val="00893154"/>
    <w:rsid w:val="008A4CE7"/>
    <w:rsid w:val="009961F3"/>
    <w:rsid w:val="009E202C"/>
    <w:rsid w:val="00AB7A53"/>
    <w:rsid w:val="00AF400A"/>
    <w:rsid w:val="00C864B9"/>
    <w:rsid w:val="00C87256"/>
    <w:rsid w:val="00CB4A3F"/>
    <w:rsid w:val="00D132CE"/>
    <w:rsid w:val="00D15F3E"/>
    <w:rsid w:val="00D544CE"/>
    <w:rsid w:val="00EE7865"/>
    <w:rsid w:val="00F47ADE"/>
    <w:rsid w:val="00F939AB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D11EF6-CF37-4C08-BEFB-FFCF171F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72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56"/>
  </w:style>
  <w:style w:type="paragraph" w:styleId="Footer">
    <w:name w:val="footer"/>
    <w:basedOn w:val="Normal"/>
    <w:link w:val="FooterChar"/>
    <w:uiPriority w:val="99"/>
    <w:unhideWhenUsed/>
    <w:rsid w:val="00C872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56"/>
  </w:style>
  <w:style w:type="paragraph" w:styleId="ListParagraph">
    <w:name w:val="List Paragraph"/>
    <w:basedOn w:val="Normal"/>
    <w:uiPriority w:val="34"/>
    <w:qFormat/>
    <w:rsid w:val="00C87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cp.baseball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aumontminorball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Poyser</dc:creator>
  <cp:lastModifiedBy>Hayley C</cp:lastModifiedBy>
  <cp:revision>2</cp:revision>
  <cp:lastPrinted>2017-02-14T00:23:00Z</cp:lastPrinted>
  <dcterms:created xsi:type="dcterms:W3CDTF">2017-02-23T15:06:00Z</dcterms:created>
  <dcterms:modified xsi:type="dcterms:W3CDTF">2017-02-23T15:06:00Z</dcterms:modified>
</cp:coreProperties>
</file>